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996A" w14:textId="77777777" w:rsidR="00E34484" w:rsidRPr="003637A8" w:rsidRDefault="00E34484" w:rsidP="00E34484">
      <w:pPr>
        <w:jc w:val="right"/>
        <w:rPr>
          <w:rFonts w:ascii="Verdana" w:hAnsi="Verdana"/>
          <w:b/>
          <w:sz w:val="18"/>
          <w:szCs w:val="18"/>
        </w:rPr>
      </w:pPr>
      <w:r w:rsidRPr="003637A8">
        <w:rPr>
          <w:rFonts w:ascii="Verdana" w:hAnsi="Verdana"/>
          <w:b/>
          <w:sz w:val="18"/>
          <w:szCs w:val="18"/>
        </w:rPr>
        <w:t xml:space="preserve">Załącznik nr </w:t>
      </w:r>
      <w:r w:rsidR="00C90736">
        <w:rPr>
          <w:rFonts w:ascii="Verdana" w:hAnsi="Verdana"/>
          <w:b/>
          <w:sz w:val="18"/>
          <w:szCs w:val="18"/>
        </w:rPr>
        <w:t>6</w:t>
      </w:r>
      <w:r w:rsidR="002A1B09">
        <w:rPr>
          <w:rFonts w:ascii="Verdana" w:hAnsi="Verdana"/>
          <w:b/>
          <w:sz w:val="18"/>
          <w:szCs w:val="18"/>
        </w:rPr>
        <w:t xml:space="preserve"> do S</w:t>
      </w:r>
      <w:r w:rsidR="00E3358E" w:rsidRPr="003637A8">
        <w:rPr>
          <w:rFonts w:ascii="Verdana" w:hAnsi="Verdana"/>
          <w:b/>
          <w:sz w:val="18"/>
          <w:szCs w:val="18"/>
        </w:rPr>
        <w:t>WZ</w:t>
      </w:r>
    </w:p>
    <w:p w14:paraId="0E365193" w14:textId="77777777" w:rsidR="002A1B09" w:rsidRDefault="002A1B09" w:rsidP="00E34484">
      <w:pPr>
        <w:jc w:val="center"/>
        <w:rPr>
          <w:rFonts w:ascii="Verdana" w:hAnsi="Verdana" w:cs="Tahoma"/>
          <w:sz w:val="17"/>
          <w:szCs w:val="17"/>
        </w:rPr>
      </w:pPr>
    </w:p>
    <w:p w14:paraId="54E4349D" w14:textId="77777777" w:rsidR="00E34484" w:rsidRPr="000F6D0F" w:rsidRDefault="0060544F" w:rsidP="00E34484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Wykaz </w:t>
      </w:r>
      <w:r w:rsidR="003B0C68">
        <w:rPr>
          <w:rFonts w:ascii="Verdana" w:hAnsi="Verdana"/>
          <w:b/>
          <w:sz w:val="18"/>
          <w:szCs w:val="18"/>
        </w:rPr>
        <w:t>robót budowlanych</w:t>
      </w:r>
    </w:p>
    <w:p w14:paraId="51C35E6D" w14:textId="77777777" w:rsidR="000D7A35" w:rsidRDefault="000D7A35" w:rsidP="000D7A35">
      <w:pPr>
        <w:rPr>
          <w:rFonts w:ascii="Verdana" w:hAnsi="Verdana"/>
          <w:sz w:val="20"/>
          <w:szCs w:val="20"/>
        </w:rPr>
      </w:pPr>
    </w:p>
    <w:p w14:paraId="4F0A4AF2" w14:textId="77777777" w:rsidR="005264E5" w:rsidRPr="00503126" w:rsidRDefault="000D7A35" w:rsidP="005264E5">
      <w:pPr>
        <w:rPr>
          <w:rFonts w:ascii="Verdana" w:hAnsi="Verdana"/>
          <w:sz w:val="18"/>
          <w:szCs w:val="18"/>
        </w:rPr>
      </w:pPr>
      <w:r w:rsidRPr="00503126">
        <w:rPr>
          <w:rFonts w:ascii="Verdana" w:hAnsi="Verdana"/>
          <w:sz w:val="18"/>
          <w:szCs w:val="18"/>
        </w:rPr>
        <w:t>do</w:t>
      </w:r>
      <w:r w:rsidR="002A1B09">
        <w:rPr>
          <w:rFonts w:ascii="Verdana" w:hAnsi="Verdana"/>
          <w:sz w:val="18"/>
          <w:szCs w:val="18"/>
        </w:rPr>
        <w:t>t.</w:t>
      </w:r>
      <w:r w:rsidRPr="00503126">
        <w:rPr>
          <w:rFonts w:ascii="Verdana" w:hAnsi="Verdana"/>
          <w:sz w:val="18"/>
          <w:szCs w:val="18"/>
        </w:rPr>
        <w:t xml:space="preserve"> postępowania o udzielenie zamówienia publicznego</w:t>
      </w:r>
      <w:r w:rsidR="002A1B09">
        <w:rPr>
          <w:rFonts w:ascii="Verdana" w:hAnsi="Verdana"/>
          <w:sz w:val="18"/>
          <w:szCs w:val="18"/>
        </w:rPr>
        <w:t xml:space="preserve"> przeprowadzanego</w:t>
      </w:r>
      <w:r w:rsidRPr="00503126">
        <w:rPr>
          <w:rFonts w:ascii="Verdana" w:hAnsi="Verdana"/>
          <w:sz w:val="18"/>
          <w:szCs w:val="18"/>
        </w:rPr>
        <w:t xml:space="preserve"> w trybie </w:t>
      </w:r>
      <w:r w:rsidR="002A1B09">
        <w:rPr>
          <w:rFonts w:ascii="Verdana" w:hAnsi="Verdana"/>
          <w:sz w:val="18"/>
          <w:szCs w:val="18"/>
        </w:rPr>
        <w:t>podstawowym pn.:</w:t>
      </w:r>
      <w:r w:rsidR="005264E5" w:rsidRPr="00503126">
        <w:rPr>
          <w:rFonts w:ascii="Verdana" w:hAnsi="Verdana"/>
          <w:sz w:val="18"/>
          <w:szCs w:val="18"/>
        </w:rPr>
        <w:t xml:space="preserve"> </w:t>
      </w:r>
    </w:p>
    <w:p w14:paraId="58EA0D77" w14:textId="77777777" w:rsidR="002364E1" w:rsidRPr="002364E1" w:rsidRDefault="000D7A35" w:rsidP="002364E1">
      <w:pPr>
        <w:rPr>
          <w:rFonts w:ascii="Verdana" w:hAnsi="Verdana"/>
          <w:sz w:val="20"/>
          <w:szCs w:val="20"/>
        </w:rPr>
      </w:pPr>
      <w:r w:rsidRPr="005264E5">
        <w:rPr>
          <w:rFonts w:ascii="Verdana" w:hAnsi="Verdana"/>
          <w:b/>
          <w:sz w:val="21"/>
          <w:szCs w:val="21"/>
        </w:rPr>
        <w:t xml:space="preserve"> </w:t>
      </w:r>
    </w:p>
    <w:p w14:paraId="2613691F" w14:textId="77777777" w:rsidR="00A042AB" w:rsidRDefault="00C90736" w:rsidP="00A042AB">
      <w:pPr>
        <w:widowControl w:val="0"/>
        <w:tabs>
          <w:tab w:val="left" w:pos="8460"/>
          <w:tab w:val="left" w:pos="8910"/>
        </w:tabs>
        <w:suppressAutoHyphens w:val="0"/>
        <w:jc w:val="center"/>
        <w:rPr>
          <w:rFonts w:ascii="Verdana" w:hAnsi="Verdana"/>
          <w:b/>
          <w:sz w:val="22"/>
          <w:szCs w:val="22"/>
          <w:lang w:eastAsia="pl-PL"/>
        </w:rPr>
      </w:pPr>
      <w:r w:rsidRPr="00C90736">
        <w:rPr>
          <w:rFonts w:ascii="Verdana" w:hAnsi="Verdana"/>
          <w:b/>
          <w:sz w:val="22"/>
          <w:szCs w:val="22"/>
          <w:lang w:eastAsia="pl-PL"/>
        </w:rPr>
        <w:t>„Remont budynku Prokuratury Rejonowej w Strzelcach Krajeńskich- etap II i III”</w:t>
      </w:r>
    </w:p>
    <w:p w14:paraId="51B48A66" w14:textId="77777777" w:rsidR="00C90736" w:rsidRPr="002A1B09" w:rsidRDefault="00C90736" w:rsidP="00A042AB">
      <w:pPr>
        <w:widowControl w:val="0"/>
        <w:tabs>
          <w:tab w:val="left" w:pos="8460"/>
          <w:tab w:val="left" w:pos="8910"/>
        </w:tabs>
        <w:suppressAutoHyphens w:val="0"/>
        <w:jc w:val="center"/>
        <w:rPr>
          <w:rFonts w:ascii="Verdana" w:hAnsi="Verdana"/>
          <w:b/>
          <w:sz w:val="22"/>
          <w:szCs w:val="22"/>
          <w:lang w:eastAsia="pl-PL"/>
        </w:rPr>
      </w:pPr>
    </w:p>
    <w:p w14:paraId="162E577B" w14:textId="77777777" w:rsidR="00840D2F" w:rsidRDefault="00840D2F" w:rsidP="00840D2F">
      <w:pPr>
        <w:pStyle w:val="Bartek"/>
        <w:spacing w:line="360" w:lineRule="auto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Nazwa Wykonawcy..........................................................................................................................................................</w:t>
      </w:r>
    </w:p>
    <w:p w14:paraId="0ADEB6CB" w14:textId="77777777" w:rsidR="00A251E6" w:rsidRDefault="00840D2F" w:rsidP="00840D2F">
      <w:pPr>
        <w:suppressAutoHyphens w:val="0"/>
        <w:autoSpaceDE w:val="0"/>
        <w:autoSpaceDN w:val="0"/>
        <w:adjustRightInd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Adres Wykonawcy............................................................................................................................................................</w:t>
      </w:r>
    </w:p>
    <w:p w14:paraId="1D174A90" w14:textId="77777777" w:rsidR="00974780" w:rsidRDefault="00974780" w:rsidP="002A1F8F">
      <w:pPr>
        <w:jc w:val="both"/>
        <w:rPr>
          <w:rFonts w:ascii="Verdana" w:hAnsi="Verdana" w:cs="Tahoma"/>
          <w:sz w:val="17"/>
          <w:szCs w:val="17"/>
        </w:rPr>
      </w:pPr>
    </w:p>
    <w:p w14:paraId="21942E5C" w14:textId="77777777" w:rsidR="00B82DB1" w:rsidRDefault="00B82DB1" w:rsidP="002A1F8F">
      <w:pPr>
        <w:jc w:val="both"/>
        <w:rPr>
          <w:rFonts w:ascii="Verdana" w:hAnsi="Verdana" w:cs="Tahoma"/>
          <w:sz w:val="17"/>
          <w:szCs w:val="17"/>
        </w:r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303"/>
        <w:gridCol w:w="5816"/>
        <w:gridCol w:w="2605"/>
        <w:gridCol w:w="2450"/>
      </w:tblGrid>
      <w:tr w:rsidR="00B82DB1" w:rsidRPr="00B82DB1" w14:paraId="07C648FB" w14:textId="77777777" w:rsidTr="004B4A7C">
        <w:trPr>
          <w:cantSplit/>
          <w:trHeight w:val="569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542A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L.p.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B9CD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bCs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bCs/>
                <w:sz w:val="17"/>
                <w:szCs w:val="17"/>
              </w:rPr>
              <w:t>Zamawiający/ Inwestor</w:t>
            </w:r>
          </w:p>
          <w:p w14:paraId="7164F8E9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bCs/>
                <w:sz w:val="17"/>
                <w:szCs w:val="17"/>
              </w:rPr>
            </w:pPr>
            <w:r w:rsidRPr="00B82DB1">
              <w:rPr>
                <w:rFonts w:ascii="Verdana" w:hAnsi="Verdana" w:cs="Tahoma"/>
                <w:bCs/>
                <w:sz w:val="17"/>
                <w:szCs w:val="17"/>
              </w:rPr>
              <w:t>Nazwa, adres, telefon kontaktowy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0432" w14:textId="77777777" w:rsidR="00B82DB1" w:rsidRPr="00B82DB1" w:rsidRDefault="00925772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>
              <w:rPr>
                <w:rFonts w:ascii="Verdana" w:hAnsi="Verdana" w:cs="Tahoma"/>
                <w:b/>
                <w:sz w:val="17"/>
                <w:szCs w:val="17"/>
              </w:rPr>
              <w:t>Nazwa</w:t>
            </w:r>
            <w:r w:rsidR="00B82DB1" w:rsidRPr="00B82DB1">
              <w:rPr>
                <w:rFonts w:ascii="Verdana" w:hAnsi="Verdana" w:cs="Tahoma"/>
                <w:b/>
                <w:sz w:val="17"/>
                <w:szCs w:val="17"/>
              </w:rPr>
              <w:t>/ przedmiot zadania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CE41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Data wykonania</w:t>
            </w:r>
          </w:p>
          <w:p w14:paraId="456C5028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(okres realizacji)</w:t>
            </w:r>
          </w:p>
          <w:p w14:paraId="674BDF60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Od - do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65B3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Wartość brutto</w:t>
            </w:r>
          </w:p>
          <w:p w14:paraId="03DB7F97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zadania (roboty budowlanej)</w:t>
            </w:r>
          </w:p>
          <w:p w14:paraId="16BA6520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b/>
                <w:sz w:val="17"/>
                <w:szCs w:val="17"/>
              </w:rPr>
            </w:pPr>
            <w:r w:rsidRPr="00B82DB1">
              <w:rPr>
                <w:rFonts w:ascii="Verdana" w:hAnsi="Verdana" w:cs="Tahoma"/>
                <w:b/>
                <w:sz w:val="17"/>
                <w:szCs w:val="17"/>
              </w:rPr>
              <w:t>w PLN</w:t>
            </w:r>
          </w:p>
        </w:tc>
      </w:tr>
      <w:tr w:rsidR="00B82DB1" w:rsidRPr="00B82DB1" w14:paraId="49B0EDEF" w14:textId="77777777" w:rsidTr="004B4A7C">
        <w:trPr>
          <w:cantSplit/>
          <w:trHeight w:val="13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7C2E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i/>
                <w:sz w:val="17"/>
                <w:szCs w:val="17"/>
              </w:rPr>
            </w:pPr>
            <w:r w:rsidRPr="00B82DB1">
              <w:rPr>
                <w:rFonts w:ascii="Verdana" w:hAnsi="Verdana" w:cs="Tahoma"/>
                <w:i/>
                <w:sz w:val="17"/>
                <w:szCs w:val="17"/>
              </w:rPr>
              <w:t>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D6FD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i/>
                <w:sz w:val="17"/>
                <w:szCs w:val="17"/>
              </w:rPr>
            </w:pPr>
            <w:r w:rsidRPr="00B82DB1">
              <w:rPr>
                <w:rFonts w:ascii="Verdana" w:hAnsi="Verdana" w:cs="Tahoma"/>
                <w:i/>
                <w:sz w:val="17"/>
                <w:szCs w:val="17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7F6C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i/>
                <w:sz w:val="17"/>
                <w:szCs w:val="17"/>
              </w:rPr>
            </w:pPr>
            <w:r w:rsidRPr="00B82DB1">
              <w:rPr>
                <w:rFonts w:ascii="Verdana" w:hAnsi="Verdana" w:cs="Tahoma"/>
                <w:i/>
                <w:sz w:val="17"/>
                <w:szCs w:val="17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586E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i/>
                <w:sz w:val="17"/>
                <w:szCs w:val="17"/>
              </w:rPr>
            </w:pPr>
            <w:r w:rsidRPr="00B82DB1">
              <w:rPr>
                <w:rFonts w:ascii="Verdana" w:hAnsi="Verdana" w:cs="Tahoma"/>
                <w:i/>
                <w:sz w:val="17"/>
                <w:szCs w:val="17"/>
              </w:rPr>
              <w:t>4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5A16" w14:textId="77777777" w:rsidR="00B82DB1" w:rsidRPr="00B82DB1" w:rsidRDefault="00B82DB1" w:rsidP="00A042AB">
            <w:pPr>
              <w:jc w:val="center"/>
              <w:rPr>
                <w:rFonts w:ascii="Verdana" w:hAnsi="Verdana" w:cs="Tahoma"/>
                <w:i/>
                <w:sz w:val="17"/>
                <w:szCs w:val="17"/>
              </w:rPr>
            </w:pPr>
            <w:r w:rsidRPr="00B82DB1">
              <w:rPr>
                <w:rFonts w:ascii="Verdana" w:hAnsi="Verdana" w:cs="Tahoma"/>
                <w:i/>
                <w:sz w:val="17"/>
                <w:szCs w:val="17"/>
              </w:rPr>
              <w:t>5</w:t>
            </w:r>
          </w:p>
        </w:tc>
      </w:tr>
      <w:tr w:rsidR="00B82DB1" w:rsidRPr="00B82DB1" w14:paraId="479D038F" w14:textId="77777777" w:rsidTr="004B4A7C">
        <w:trPr>
          <w:cantSplit/>
          <w:trHeight w:val="1128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1E7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549DD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1CBF4694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71036472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2A314A99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400799B0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7E9FC110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  <w:p w14:paraId="51BE71A1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035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4841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A586" w14:textId="77777777" w:rsidR="00B82DB1" w:rsidRPr="00B82DB1" w:rsidRDefault="00B82DB1" w:rsidP="00B82DB1">
            <w:pPr>
              <w:jc w:val="both"/>
              <w:rPr>
                <w:rFonts w:ascii="Verdana" w:hAnsi="Verdana" w:cs="Tahoma"/>
                <w:sz w:val="17"/>
                <w:szCs w:val="17"/>
              </w:rPr>
            </w:pPr>
          </w:p>
        </w:tc>
      </w:tr>
    </w:tbl>
    <w:p w14:paraId="6D9E64C8" w14:textId="77777777" w:rsidR="00B82DB1" w:rsidRDefault="00B82DB1" w:rsidP="002A1F8F">
      <w:pPr>
        <w:jc w:val="both"/>
        <w:rPr>
          <w:rFonts w:ascii="Verdana" w:hAnsi="Verdana" w:cs="Tahoma"/>
          <w:sz w:val="17"/>
          <w:szCs w:val="17"/>
        </w:rPr>
      </w:pPr>
    </w:p>
    <w:p w14:paraId="708D32B5" w14:textId="77777777" w:rsidR="002A1B09" w:rsidRDefault="00925772" w:rsidP="00291842">
      <w:pPr>
        <w:jc w:val="both"/>
        <w:rPr>
          <w:rFonts w:ascii="Verdana" w:hAnsi="Verdana" w:cs="Tahoma"/>
          <w:sz w:val="17"/>
          <w:szCs w:val="17"/>
        </w:rPr>
      </w:pPr>
      <w:r w:rsidRPr="00925772">
        <w:rPr>
          <w:rFonts w:ascii="Verdana" w:hAnsi="Verdana" w:cs="Tahoma"/>
          <w:sz w:val="17"/>
          <w:szCs w:val="17"/>
        </w:rPr>
        <w:t>Uwaga: D</w:t>
      </w:r>
      <w:r w:rsidR="00B36B1B">
        <w:rPr>
          <w:rFonts w:ascii="Verdana" w:hAnsi="Verdana" w:cs="Tahoma"/>
          <w:sz w:val="17"/>
          <w:szCs w:val="17"/>
        </w:rPr>
        <w:t xml:space="preserve">o wykazu należy załączyć dowody </w:t>
      </w:r>
      <w:r w:rsidR="00B36B1B" w:rsidRPr="00B36B1B">
        <w:rPr>
          <w:rFonts w:ascii="Verdana" w:hAnsi="Verdana" w:cs="Tahoma"/>
          <w:sz w:val="17"/>
          <w:szCs w:val="17"/>
        </w:rPr>
        <w:t>określając</w:t>
      </w:r>
      <w:r w:rsidR="00B36B1B">
        <w:rPr>
          <w:rFonts w:ascii="Verdana" w:hAnsi="Verdana" w:cs="Tahoma"/>
          <w:sz w:val="17"/>
          <w:szCs w:val="17"/>
        </w:rPr>
        <w:t>e,</w:t>
      </w:r>
      <w:r w:rsidR="00B36B1B" w:rsidRPr="00B36B1B">
        <w:rPr>
          <w:rFonts w:ascii="Verdana" w:hAnsi="Verdana" w:cs="Tahoma"/>
          <w:sz w:val="17"/>
          <w:szCs w:val="17"/>
        </w:rPr>
        <w:t xml:space="preserve">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B36B1B">
        <w:rPr>
          <w:rFonts w:ascii="Verdana" w:hAnsi="Verdana" w:cs="Tahoma"/>
          <w:sz w:val="17"/>
          <w:szCs w:val="17"/>
        </w:rPr>
        <w:t>.</w:t>
      </w:r>
    </w:p>
    <w:p w14:paraId="73DF32E0" w14:textId="77777777" w:rsidR="00291842" w:rsidRDefault="00291842" w:rsidP="00A042AB">
      <w:pPr>
        <w:suppressAutoHyphens w:val="0"/>
        <w:ind w:left="360" w:hanging="360"/>
        <w:jc w:val="both"/>
        <w:rPr>
          <w:rFonts w:ascii="Verdana" w:hAnsi="Verdana" w:cs="Arial"/>
          <w:b/>
          <w:color w:val="FF0000"/>
          <w:sz w:val="18"/>
          <w:szCs w:val="18"/>
          <w:u w:val="single"/>
          <w:lang w:eastAsia="pl-PL"/>
        </w:rPr>
      </w:pPr>
    </w:p>
    <w:p w14:paraId="54AFB595" w14:textId="77777777" w:rsidR="00F24A5D" w:rsidRDefault="00F24A5D" w:rsidP="00F24A5D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73D5F8DB" w14:textId="77777777" w:rsidR="00F24A5D" w:rsidRDefault="00F24A5D" w:rsidP="00F24A5D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72B8E0B1" w14:textId="77777777" w:rsidR="00F24A5D" w:rsidRPr="00E211EB" w:rsidRDefault="00F24A5D" w:rsidP="00F24A5D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3990DF50" w14:textId="77777777" w:rsidR="00F24A5D" w:rsidRPr="00C16765" w:rsidRDefault="00F24A5D" w:rsidP="00F24A5D">
      <w:pPr>
        <w:jc w:val="both"/>
        <w:rPr>
          <w:rFonts w:ascii="Verdana" w:hAnsi="Verdana" w:cs="Arial"/>
          <w:b/>
          <w:color w:val="FF0000"/>
          <w:sz w:val="18"/>
          <w:szCs w:val="18"/>
          <w:u w:val="single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Uwaga !</w:t>
      </w:r>
    </w:p>
    <w:p w14:paraId="05D3C107" w14:textId="77777777" w:rsidR="00F24A5D" w:rsidRPr="00C16765" w:rsidRDefault="00F24A5D" w:rsidP="00F24A5D">
      <w:pPr>
        <w:jc w:val="both"/>
        <w:rPr>
          <w:rFonts w:ascii="Verdana" w:hAnsi="Verdana" w:cs="Arial"/>
          <w:color w:val="FF0000"/>
          <w:sz w:val="18"/>
          <w:szCs w:val="18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Należy sporządzić i przekazać</w:t>
      </w:r>
      <w:r w:rsidRPr="00C16765">
        <w:rPr>
          <w:rFonts w:ascii="Verdana" w:hAnsi="Verdana" w:cs="Arial"/>
          <w:color w:val="FF0000"/>
          <w:sz w:val="18"/>
          <w:szCs w:val="18"/>
        </w:rPr>
        <w:t xml:space="preserve"> zgodnie z </w:t>
      </w:r>
      <w:r w:rsidRPr="00C16765">
        <w:rPr>
          <w:rFonts w:ascii="Verdana" w:hAnsi="Verdana" w:cs="Arial"/>
          <w:i/>
          <w:color w:val="FF0000"/>
          <w:sz w:val="18"/>
          <w:szCs w:val="18"/>
        </w:rPr>
        <w:t xml:space="preserve">Rozporządzeniem Prezesa Rady Ministrów z dnia 30 grudnia 2020 r. </w:t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27A0EF87" w14:textId="77777777" w:rsidR="002A1B09" w:rsidRPr="002A1B09" w:rsidRDefault="002A1B09" w:rsidP="002A1B09">
      <w:pPr>
        <w:suppressAutoHyphens w:val="0"/>
        <w:jc w:val="both"/>
        <w:rPr>
          <w:rFonts w:ascii="Verdana" w:hAnsi="Verdana" w:cs="Arial"/>
          <w:b/>
          <w:color w:val="FF0000"/>
          <w:sz w:val="18"/>
          <w:szCs w:val="18"/>
          <w:u w:val="single"/>
          <w:lang w:eastAsia="pl-PL"/>
        </w:rPr>
      </w:pPr>
    </w:p>
    <w:p w14:paraId="6411DA8B" w14:textId="77777777" w:rsidR="002A1B09" w:rsidRPr="002A1B09" w:rsidRDefault="002A1B09" w:rsidP="002A1B09">
      <w:pPr>
        <w:suppressAutoHyphens w:val="0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2A1B09">
        <w:rPr>
          <w:rFonts w:ascii="Verdana" w:eastAsia="Calibri" w:hAnsi="Verdana" w:cs="Arial"/>
          <w:sz w:val="18"/>
          <w:szCs w:val="18"/>
          <w:lang w:eastAsia="en-US"/>
        </w:rPr>
        <w:t> </w:t>
      </w:r>
    </w:p>
    <w:sectPr w:rsidR="002A1B09" w:rsidRPr="002A1B09" w:rsidSect="000A373A">
      <w:head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6B1D2" w14:textId="77777777" w:rsidR="00D64673" w:rsidRDefault="00D64673">
      <w:r>
        <w:separator/>
      </w:r>
    </w:p>
  </w:endnote>
  <w:endnote w:type="continuationSeparator" w:id="0">
    <w:p w14:paraId="03EE81B3" w14:textId="77777777" w:rsidR="00D64673" w:rsidRDefault="00D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D6C8" w14:textId="77777777" w:rsidR="00D64673" w:rsidRDefault="00D64673">
      <w:r>
        <w:separator/>
      </w:r>
    </w:p>
  </w:footnote>
  <w:footnote w:type="continuationSeparator" w:id="0">
    <w:p w14:paraId="08A8CC87" w14:textId="77777777" w:rsidR="00D64673" w:rsidRDefault="00D64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DD38" w14:textId="77777777" w:rsidR="00C90736" w:rsidRPr="00C90736" w:rsidRDefault="00C90736" w:rsidP="00C90736">
    <w:pPr>
      <w:tabs>
        <w:tab w:val="center" w:pos="4536"/>
        <w:tab w:val="right" w:pos="9072"/>
      </w:tabs>
      <w:suppressAutoHyphens w:val="0"/>
      <w:jc w:val="both"/>
      <w:rPr>
        <w:rFonts w:ascii="Verdana" w:hAnsi="Verdana"/>
        <w:i/>
        <w:iCs/>
        <w:sz w:val="16"/>
        <w:szCs w:val="16"/>
        <w:lang w:eastAsia="pl-PL"/>
      </w:rPr>
    </w:pPr>
    <w:r w:rsidRPr="00C90736">
      <w:rPr>
        <w:rFonts w:ascii="Verdana" w:hAnsi="Verdana"/>
        <w:i/>
        <w:iCs/>
        <w:sz w:val="16"/>
        <w:szCs w:val="16"/>
        <w:lang w:eastAsia="pl-PL"/>
      </w:rPr>
      <w:t>3038-7.261.8.2025 „Remont budynku Prokuratury Rejonowej w Strzelcach Krajeńskich- etap II i III 52”</w:t>
    </w:r>
  </w:p>
  <w:p w14:paraId="67769305" w14:textId="77777777" w:rsidR="003B0C68" w:rsidRPr="00C90736" w:rsidRDefault="003B0C68" w:rsidP="00C90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75DDE"/>
    <w:multiLevelType w:val="hybridMultilevel"/>
    <w:tmpl w:val="84FAFDDA"/>
    <w:lvl w:ilvl="0" w:tplc="6F184D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098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84"/>
    <w:rsid w:val="00057981"/>
    <w:rsid w:val="00072430"/>
    <w:rsid w:val="000741FA"/>
    <w:rsid w:val="000A16D7"/>
    <w:rsid w:val="000A373A"/>
    <w:rsid w:val="000C6DA7"/>
    <w:rsid w:val="000D7A35"/>
    <w:rsid w:val="000F6D0F"/>
    <w:rsid w:val="001068B7"/>
    <w:rsid w:val="00110B47"/>
    <w:rsid w:val="001137F0"/>
    <w:rsid w:val="00117AD5"/>
    <w:rsid w:val="001A15AE"/>
    <w:rsid w:val="001A4D71"/>
    <w:rsid w:val="001D37AB"/>
    <w:rsid w:val="001E0A6E"/>
    <w:rsid w:val="00212303"/>
    <w:rsid w:val="00234789"/>
    <w:rsid w:val="002364E1"/>
    <w:rsid w:val="002725C8"/>
    <w:rsid w:val="00285DCB"/>
    <w:rsid w:val="00291842"/>
    <w:rsid w:val="002A1B09"/>
    <w:rsid w:val="002A1F8F"/>
    <w:rsid w:val="002A3006"/>
    <w:rsid w:val="003637A8"/>
    <w:rsid w:val="0039412A"/>
    <w:rsid w:val="003B0C68"/>
    <w:rsid w:val="003C374E"/>
    <w:rsid w:val="003C6A08"/>
    <w:rsid w:val="003E696A"/>
    <w:rsid w:val="00446DC8"/>
    <w:rsid w:val="00447059"/>
    <w:rsid w:val="004742D9"/>
    <w:rsid w:val="004A7C3F"/>
    <w:rsid w:val="004B4A7C"/>
    <w:rsid w:val="00503126"/>
    <w:rsid w:val="005264E5"/>
    <w:rsid w:val="0057117F"/>
    <w:rsid w:val="00580009"/>
    <w:rsid w:val="005B1E56"/>
    <w:rsid w:val="0060544F"/>
    <w:rsid w:val="00651548"/>
    <w:rsid w:val="00687941"/>
    <w:rsid w:val="006A260C"/>
    <w:rsid w:val="006D58C0"/>
    <w:rsid w:val="006F62AC"/>
    <w:rsid w:val="00710B59"/>
    <w:rsid w:val="00714778"/>
    <w:rsid w:val="00717C46"/>
    <w:rsid w:val="0075628B"/>
    <w:rsid w:val="007A78F2"/>
    <w:rsid w:val="007B2024"/>
    <w:rsid w:val="007E4A89"/>
    <w:rsid w:val="00804D80"/>
    <w:rsid w:val="00834BD3"/>
    <w:rsid w:val="00840D2F"/>
    <w:rsid w:val="00867642"/>
    <w:rsid w:val="008A1F8B"/>
    <w:rsid w:val="008C5D24"/>
    <w:rsid w:val="008D0364"/>
    <w:rsid w:val="00924C12"/>
    <w:rsid w:val="00925772"/>
    <w:rsid w:val="00964E3E"/>
    <w:rsid w:val="00974780"/>
    <w:rsid w:val="009B11CB"/>
    <w:rsid w:val="009D586D"/>
    <w:rsid w:val="00A042AB"/>
    <w:rsid w:val="00A055DD"/>
    <w:rsid w:val="00A057CA"/>
    <w:rsid w:val="00A24004"/>
    <w:rsid w:val="00A251E6"/>
    <w:rsid w:val="00A274A5"/>
    <w:rsid w:val="00A425E6"/>
    <w:rsid w:val="00A516C2"/>
    <w:rsid w:val="00B13D37"/>
    <w:rsid w:val="00B237FB"/>
    <w:rsid w:val="00B36B1B"/>
    <w:rsid w:val="00B8142D"/>
    <w:rsid w:val="00B82DB1"/>
    <w:rsid w:val="00B9023A"/>
    <w:rsid w:val="00BE486C"/>
    <w:rsid w:val="00BE67EA"/>
    <w:rsid w:val="00BF05F2"/>
    <w:rsid w:val="00BF31AF"/>
    <w:rsid w:val="00BF59A0"/>
    <w:rsid w:val="00C048E3"/>
    <w:rsid w:val="00C114BB"/>
    <w:rsid w:val="00C57AC8"/>
    <w:rsid w:val="00C90736"/>
    <w:rsid w:val="00CA1843"/>
    <w:rsid w:val="00CF66E0"/>
    <w:rsid w:val="00D0356C"/>
    <w:rsid w:val="00D20437"/>
    <w:rsid w:val="00D32DDC"/>
    <w:rsid w:val="00D5578B"/>
    <w:rsid w:val="00D56D21"/>
    <w:rsid w:val="00D606A5"/>
    <w:rsid w:val="00D64673"/>
    <w:rsid w:val="00D6736B"/>
    <w:rsid w:val="00DB2D5D"/>
    <w:rsid w:val="00DD64FA"/>
    <w:rsid w:val="00E05203"/>
    <w:rsid w:val="00E14E5E"/>
    <w:rsid w:val="00E310CE"/>
    <w:rsid w:val="00E3358E"/>
    <w:rsid w:val="00E34484"/>
    <w:rsid w:val="00ED686C"/>
    <w:rsid w:val="00F0458C"/>
    <w:rsid w:val="00F1197B"/>
    <w:rsid w:val="00F24A5D"/>
    <w:rsid w:val="00F24B08"/>
    <w:rsid w:val="00F5437F"/>
    <w:rsid w:val="00F719FB"/>
    <w:rsid w:val="00FB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521815F"/>
  <w15:chartTrackingRefBased/>
  <w15:docId w15:val="{0FEAC573-0B03-4BE3-A169-C000E0A2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48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AD5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17AD5"/>
    <w:pPr>
      <w:spacing w:before="200"/>
      <w:outlineLvl w:val="1"/>
    </w:pPr>
    <w:rPr>
      <w:rFonts w:ascii="Cambria" w:hAnsi="Cambria"/>
      <w:b/>
      <w:bCs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17AD5"/>
    <w:pPr>
      <w:spacing w:before="200" w:line="271" w:lineRule="auto"/>
      <w:outlineLvl w:val="2"/>
    </w:pPr>
    <w:rPr>
      <w:rFonts w:ascii="Cambria" w:hAnsi="Cambria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17AD5"/>
    <w:pPr>
      <w:spacing w:before="200"/>
      <w:outlineLvl w:val="3"/>
    </w:pPr>
    <w:rPr>
      <w:rFonts w:ascii="Cambria" w:hAnsi="Cambria"/>
      <w:b/>
      <w:bCs/>
      <w:i/>
      <w:i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17AD5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17AD5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17AD5"/>
    <w:pPr>
      <w:outlineLvl w:val="6"/>
    </w:pPr>
    <w:rPr>
      <w:rFonts w:ascii="Cambria" w:hAnsi="Cambria"/>
      <w:i/>
      <w:i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17AD5"/>
    <w:pPr>
      <w:outlineLvl w:val="7"/>
    </w:pPr>
    <w:rPr>
      <w:rFonts w:ascii="Cambria" w:hAnsi="Cambria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17AD5"/>
    <w:pPr>
      <w:outlineLvl w:val="8"/>
    </w:pPr>
    <w:rPr>
      <w:rFonts w:ascii="Cambria" w:hAnsi="Cambria"/>
      <w:i/>
      <w:iCs/>
      <w:spacing w:val="5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AD5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17AD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17AD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17AD5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17AD5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rsid w:val="00117AD5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rsid w:val="00117AD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rsid w:val="00117AD5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rsid w:val="00117AD5"/>
    <w:rPr>
      <w:rFonts w:ascii="Cambria" w:eastAsia="Times New Roman" w:hAnsi="Cambria" w:cs="Times New Roman"/>
    </w:rPr>
  </w:style>
  <w:style w:type="character" w:customStyle="1" w:styleId="Nagwek9Znak">
    <w:name w:val="Nagłówek 9 Znak"/>
    <w:link w:val="Nagwek9"/>
    <w:uiPriority w:val="9"/>
    <w:rsid w:val="00117AD5"/>
    <w:rPr>
      <w:rFonts w:ascii="Cambria" w:eastAsia="Times New Roman" w:hAnsi="Cambria" w:cs="Times New Roman"/>
      <w:i/>
      <w:iC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117AD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eastAsia="pl-PL"/>
    </w:rPr>
  </w:style>
  <w:style w:type="character" w:customStyle="1" w:styleId="TytuZnak">
    <w:name w:val="Tytuł Znak"/>
    <w:link w:val="Tytu"/>
    <w:uiPriority w:val="10"/>
    <w:rsid w:val="00117AD5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7AD5"/>
    <w:pPr>
      <w:spacing w:after="600"/>
    </w:pPr>
    <w:rPr>
      <w:rFonts w:ascii="Cambria" w:hAnsi="Cambria"/>
      <w:i/>
      <w:iCs/>
      <w:spacing w:val="13"/>
      <w:lang w:eastAsia="pl-PL"/>
    </w:rPr>
  </w:style>
  <w:style w:type="character" w:customStyle="1" w:styleId="PodtytuZnak">
    <w:name w:val="Podtytuł Znak"/>
    <w:link w:val="Podtytu"/>
    <w:uiPriority w:val="11"/>
    <w:rsid w:val="00117AD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17AD5"/>
    <w:rPr>
      <w:b/>
      <w:bCs/>
    </w:rPr>
  </w:style>
  <w:style w:type="character" w:styleId="Uwydatnienie">
    <w:name w:val="Emphasis"/>
    <w:uiPriority w:val="20"/>
    <w:qFormat/>
    <w:rsid w:val="00117AD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117AD5"/>
  </w:style>
  <w:style w:type="paragraph" w:styleId="Cytat">
    <w:name w:val="Quote"/>
    <w:basedOn w:val="Normalny"/>
    <w:next w:val="Normalny"/>
    <w:link w:val="CytatZnak"/>
    <w:uiPriority w:val="29"/>
    <w:qFormat/>
    <w:rsid w:val="00117AD5"/>
    <w:pPr>
      <w:spacing w:before="200"/>
      <w:ind w:left="360" w:right="360"/>
    </w:pPr>
    <w:rPr>
      <w:i/>
      <w:iCs/>
      <w:sz w:val="20"/>
      <w:szCs w:val="20"/>
      <w:lang w:eastAsia="pl-PL"/>
    </w:rPr>
  </w:style>
  <w:style w:type="character" w:customStyle="1" w:styleId="CytatZnak">
    <w:name w:val="Cytat Znak"/>
    <w:link w:val="Cytat"/>
    <w:uiPriority w:val="29"/>
    <w:rsid w:val="00117AD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7AD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eastAsia="pl-PL"/>
    </w:rPr>
  </w:style>
  <w:style w:type="character" w:customStyle="1" w:styleId="CytatintensywnyZnak">
    <w:name w:val="Cytat intensywny Znak"/>
    <w:link w:val="Cytatintensywny"/>
    <w:uiPriority w:val="30"/>
    <w:rsid w:val="00117AD5"/>
    <w:rPr>
      <w:b/>
      <w:bCs/>
      <w:i/>
      <w:iCs/>
    </w:rPr>
  </w:style>
  <w:style w:type="character" w:styleId="Wyrnieniedelikatne">
    <w:name w:val="Subtle Emphasis"/>
    <w:uiPriority w:val="19"/>
    <w:qFormat/>
    <w:rsid w:val="00117AD5"/>
    <w:rPr>
      <w:i/>
      <w:iCs/>
    </w:rPr>
  </w:style>
  <w:style w:type="character" w:styleId="Wyrnienieintensywne">
    <w:name w:val="Intense Emphasis"/>
    <w:uiPriority w:val="21"/>
    <w:qFormat/>
    <w:rsid w:val="00117AD5"/>
    <w:rPr>
      <w:b/>
      <w:bCs/>
    </w:rPr>
  </w:style>
  <w:style w:type="character" w:styleId="Odwoaniedelikatne">
    <w:name w:val="Subtle Reference"/>
    <w:uiPriority w:val="31"/>
    <w:qFormat/>
    <w:rsid w:val="00117AD5"/>
    <w:rPr>
      <w:smallCaps/>
    </w:rPr>
  </w:style>
  <w:style w:type="character" w:styleId="Odwoanieintensywne">
    <w:name w:val="Intense Reference"/>
    <w:uiPriority w:val="32"/>
    <w:qFormat/>
    <w:rsid w:val="00117AD5"/>
    <w:rPr>
      <w:smallCaps/>
      <w:spacing w:val="5"/>
      <w:u w:val="single"/>
    </w:rPr>
  </w:style>
  <w:style w:type="character" w:styleId="Tytuksiki">
    <w:name w:val="Book Title"/>
    <w:uiPriority w:val="33"/>
    <w:qFormat/>
    <w:rsid w:val="00117AD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117AD5"/>
    <w:pPr>
      <w:outlineLvl w:val="9"/>
    </w:pPr>
    <w:rPr>
      <w:lang w:val="en-US" w:eastAsia="en-US" w:bidi="en-US"/>
    </w:rPr>
  </w:style>
  <w:style w:type="character" w:customStyle="1" w:styleId="Domylnaczcionkaakapitu1">
    <w:name w:val="Domyślna czcionka akapitu1"/>
    <w:rsid w:val="00E34484"/>
  </w:style>
  <w:style w:type="paragraph" w:styleId="Tekstprzypisudolnego">
    <w:name w:val="footnote text"/>
    <w:basedOn w:val="Normalny"/>
    <w:link w:val="TekstprzypisudolnegoZnak"/>
    <w:semiHidden/>
    <w:rsid w:val="00E344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E34484"/>
    <w:rPr>
      <w:rFonts w:ascii="Times New Roman" w:eastAsia="Times New Roman" w:hAnsi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637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37A8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637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37A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Obszartekstu">
    <w:name w:val="Obszar tekstu"/>
    <w:basedOn w:val="Normalny"/>
    <w:uiPriority w:val="99"/>
    <w:rsid w:val="003637A8"/>
    <w:pPr>
      <w:suppressAutoHyphens w:val="0"/>
      <w:autoSpaceDE w:val="0"/>
      <w:autoSpaceDN w:val="0"/>
      <w:adjustRightInd w:val="0"/>
      <w:jc w:val="center"/>
    </w:pPr>
    <w:rPr>
      <w:b/>
      <w:bCs/>
      <w:sz w:val="32"/>
      <w:szCs w:val="32"/>
      <w:lang w:eastAsia="pl-PL"/>
    </w:rPr>
  </w:style>
  <w:style w:type="paragraph" w:customStyle="1" w:styleId="Bartek">
    <w:name w:val="Bartek"/>
    <w:basedOn w:val="Normalny"/>
    <w:rsid w:val="00840D2F"/>
    <w:pPr>
      <w:suppressAutoHyphens w:val="0"/>
      <w:overflowPunct w:val="0"/>
      <w:autoSpaceDE w:val="0"/>
      <w:autoSpaceDN w:val="0"/>
      <w:adjustRightInd w:val="0"/>
    </w:pPr>
    <w:rPr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356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Karbowiak Paulina (PO Gorzów Wielkopolski)</cp:lastModifiedBy>
  <cp:revision>2</cp:revision>
  <cp:lastPrinted>2017-04-20T07:12:00Z</cp:lastPrinted>
  <dcterms:created xsi:type="dcterms:W3CDTF">2025-11-21T13:49:00Z</dcterms:created>
  <dcterms:modified xsi:type="dcterms:W3CDTF">2025-11-21T13:49:00Z</dcterms:modified>
</cp:coreProperties>
</file>